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62602bcb5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GRØNLUND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GRØNLUND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87e471f5148fa"/>
      <w:footerReference xmlns:r="http://schemas.openxmlformats.org/officeDocument/2006/relationships" w:type="default" r:id="Rd40faa518524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GRØNLUND VENTILASJON AS   ·   Org.nr 977 067 200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GRØNLUND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87e471f5148fa" /><Relationship Type="http://schemas.openxmlformats.org/officeDocument/2006/relationships/footer" Target="/word/footer1.xml" Id="Rd40faa51852448d4" /></Relationships>
</file>