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f79180e5fa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VENA SAPHENA AS.</w:t>
      </w:r>
    </w:p>
    <w:sectPr>
      <w:headerReference xmlns:r="http://schemas.openxmlformats.org/officeDocument/2006/relationships" w:type="default" r:id="R283802f1d9e44a26"/>
      <w:footerReference xmlns:r="http://schemas.openxmlformats.org/officeDocument/2006/relationships" w:type="default" r:id="Rb8f072b39d05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802f1d9e44a26" /><Relationship Type="http://schemas.openxmlformats.org/officeDocument/2006/relationships/footer" Target="/word/footer1.xml" Id="Rb8f072b39d0546c5" /></Relationships>
</file>