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f9e72776e94d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Vettre,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INVEST AS</w:t>
      </w:r>
    </w:p>
    <w:sectPr>
      <w:headerReference xmlns:r="http://schemas.openxmlformats.org/officeDocument/2006/relationships" w:type="default" r:id="Re8cb7b90f0ad433f"/>
      <w:footerReference xmlns:r="http://schemas.openxmlformats.org/officeDocument/2006/relationships" w:type="default" r:id="R55b2b6cb6ec1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INVEST AS   ·   Org.nr 977 044 707   ·   Krillåsv 13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b7b90f0ad433f" /><Relationship Type="http://schemas.openxmlformats.org/officeDocument/2006/relationships/footer" Target="/word/footer1.xml" Id="R55b2b6cb6ec14aba" /></Relationships>
</file>