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9c1e8187046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WULF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WULF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659cff43194e94"/>
      <w:footerReference xmlns:r="http://schemas.openxmlformats.org/officeDocument/2006/relationships" w:type="default" r:id="Rebbb244d658047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WULF FINANS AS   ·   Org.nr 977 023 599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WULF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59cff43194e94" /><Relationship Type="http://schemas.openxmlformats.org/officeDocument/2006/relationships/footer" Target="/word/footer1.xml" Id="Rebbb244d658047e1" /></Relationships>
</file>