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e329a83ab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FLORØ LASTE- OG LOSSEKONTOR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FLORØ LASTE- OG LOSSEKONTOR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9217a5ee64ec9"/>
      <w:footerReference xmlns:r="http://schemas.openxmlformats.org/officeDocument/2006/relationships" w:type="default" r:id="R70192f52eca8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FLORØ LASTE- OG LOSSEKONTOR AS   ·   Org.nr 977 018 641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FLORØ LASTE- OG LOSSEKONTOR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9217a5ee64ec9" /><Relationship Type="http://schemas.openxmlformats.org/officeDocument/2006/relationships/footer" Target="/word/footer1.xml" Id="R70192f52eca84fb6" /></Relationships>
</file>