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45d5e490d14f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STENSETH MAT AS</w:t>
      </w:r>
    </w:p>
    <w:sectPr>
      <w:headerReference xmlns:r="http://schemas.openxmlformats.org/officeDocument/2006/relationships" w:type="default" r:id="Rdbd2f4f3617442b2"/>
      <w:footerReference xmlns:r="http://schemas.openxmlformats.org/officeDocument/2006/relationships" w:type="default" r:id="R300da6f9179146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STENSETH MAT AS   ·   Org.nr 976 947 894   ·   c/o Frode Ludvigsen, Sommerfrydveien 24   ·   3014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STENSETH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d2f4f3617442b2" /><Relationship Type="http://schemas.openxmlformats.org/officeDocument/2006/relationships/footer" Target="/word/footer1.xml" Id="R300da6f917914623" /></Relationships>
</file>