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13d365af8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117edf76141a3"/>
      <w:footerReference xmlns:r="http://schemas.openxmlformats.org/officeDocument/2006/relationships" w:type="default" r:id="Rd985fe51d143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 AS   ·   Org.nr 976 936 973   ·   Damveien 17C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17edf76141a3" /><Relationship Type="http://schemas.openxmlformats.org/officeDocument/2006/relationships/footer" Target="/word/footer1.xml" Id="Rd985fe51d14348c4" /></Relationships>
</file>