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a6cec6d60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 AS</w:t>
      </w:r>
    </w:p>
    <w:sectPr>
      <w:headerReference xmlns:r="http://schemas.openxmlformats.org/officeDocument/2006/relationships" w:type="default" r:id="R0cd256f72fd24f2e"/>
      <w:footerReference xmlns:r="http://schemas.openxmlformats.org/officeDocument/2006/relationships" w:type="default" r:id="Rba6eac55d7d7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256f72fd24f2e" /><Relationship Type="http://schemas.openxmlformats.org/officeDocument/2006/relationships/footer" Target="/word/footer1.xml" Id="Rba6eac55d7d7448b" /></Relationships>
</file>