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231f40cdf47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MØBELRINGEN LOFOTEN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MØBELRINGEN LOFOTEN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e9f32464754097"/>
      <w:footerReference xmlns:r="http://schemas.openxmlformats.org/officeDocument/2006/relationships" w:type="default" r:id="Rfe6a7d9b11424a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MØBELRINGEN LOFOTEN AS   ·   Org.nr 976 660 978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MØBELRINGEN LOFOTEN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9f32464754097" /><Relationship Type="http://schemas.openxmlformats.org/officeDocument/2006/relationships/footer" Target="/word/footer1.xml" Id="Rfe6a7d9b11424a12" /></Relationships>
</file>