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8b9f6623e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1c723f8914f7d"/>
      <w:footerReference xmlns:r="http://schemas.openxmlformats.org/officeDocument/2006/relationships" w:type="default" r:id="Rf04f15aa37ae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BERGSTAD EIENDOM AS   ·   Org.nr 976 645 863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1c723f8914f7d" /><Relationship Type="http://schemas.openxmlformats.org/officeDocument/2006/relationships/footer" Target="/word/footer1.xml" Id="Rf04f15aa37ae4dee" /></Relationships>
</file>