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dda792a074c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AKSJE INNLAND</w:t>
      </w:r>
    </w:p>
    <w:sectPr>
      <w:headerReference xmlns:r="http://schemas.openxmlformats.org/officeDocument/2006/relationships" w:type="default" r:id="Re18c1591f5a8422a"/>
      <w:footerReference xmlns:r="http://schemas.openxmlformats.org/officeDocument/2006/relationships" w:type="default" r:id="R161573a75680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AKSJE INNLAND   ·   Org.nr 976 588 010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AKSJE INNLAND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c1591f5a8422a" /><Relationship Type="http://schemas.openxmlformats.org/officeDocument/2006/relationships/footer" Target="/word/footer1.xml" Id="R161573a7568043b4" /></Relationships>
</file>