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ba761662246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AKSJE INNLAND</w:t>
      </w:r>
    </w:p>
    <w:sectPr>
      <w:headerReference xmlns:r="http://schemas.openxmlformats.org/officeDocument/2006/relationships" w:type="default" r:id="Re28c8db288d34536"/>
      <w:footerReference xmlns:r="http://schemas.openxmlformats.org/officeDocument/2006/relationships" w:type="default" r:id="Redbb5efe4c83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AKSJE INNLAND   ·   Org.nr 976 588 010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AKSJE INNLAND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c8db288d34536" /><Relationship Type="http://schemas.openxmlformats.org/officeDocument/2006/relationships/footer" Target="/word/footer1.xml" Id="Redbb5efe4c834d99" /></Relationships>
</file>