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affd57d61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602cb0aa944e3"/>
      <w:footerReference xmlns:r="http://schemas.openxmlformats.org/officeDocument/2006/relationships" w:type="default" r:id="R328d9aaac7ea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LEIRE EIENDOM AS   ·   Org.nr 976 536 371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602cb0aa944e3" /><Relationship Type="http://schemas.openxmlformats.org/officeDocument/2006/relationships/footer" Target="/word/footer1.xml" Id="R328d9aaac7ea4591" /></Relationships>
</file>