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dae2e34ac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13530adb29468b"/>
      <w:footerReference xmlns:r="http://schemas.openxmlformats.org/officeDocument/2006/relationships" w:type="default" r:id="R92d83c74b8c9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EIENDOM AS   ·   Org.nr 976 502 450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3530adb29468b" /><Relationship Type="http://schemas.openxmlformats.org/officeDocument/2006/relationships/footer" Target="/word/footer1.xml" Id="R92d83c74b8c94030" /></Relationships>
</file>