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614d5b489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FORVALTNINGSPARTNER AS.</w:t>
      </w:r>
    </w:p>
    <w:sectPr>
      <w:headerReference xmlns:r="http://schemas.openxmlformats.org/officeDocument/2006/relationships" w:type="default" r:id="Rc12a5b9bb1504dbb"/>
      <w:footerReference xmlns:r="http://schemas.openxmlformats.org/officeDocument/2006/relationships" w:type="default" r:id="R5c97b27634a5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a5b9bb1504dbb" /><Relationship Type="http://schemas.openxmlformats.org/officeDocument/2006/relationships/footer" Target="/word/footer1.xml" Id="R5c97b27634a545b7" /></Relationships>
</file>