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48af3484444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aa56bb053f4354"/>
      <w:footerReference xmlns:r="http://schemas.openxmlformats.org/officeDocument/2006/relationships" w:type="default" r:id="R0b97556456a6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 VVS AS   ·   Org.nr 976 477 820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a56bb053f4354" /><Relationship Type="http://schemas.openxmlformats.org/officeDocument/2006/relationships/footer" Target="/word/footer1.xml" Id="R0b97556456a64ee1" /></Relationships>
</file>