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f3427f7c5d4a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GODØY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GODØY BYGG AS</w:t>
      </w:r>
    </w:p>
    <w:sectPr>
      <w:headerReference xmlns:r="http://schemas.openxmlformats.org/officeDocument/2006/relationships" w:type="default" r:id="R2cb113bef9fd485e"/>
      <w:footerReference xmlns:r="http://schemas.openxmlformats.org/officeDocument/2006/relationships" w:type="default" r:id="Rc92c53d38adc4a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GODØY BYGG AS   ·   Org.nr 976 266 366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GODØY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b113bef9fd485e" /><Relationship Type="http://schemas.openxmlformats.org/officeDocument/2006/relationships/footer" Target="/word/footer1.xml" Id="Rc92c53d38adc4a51" /></Relationships>
</file>