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f8bbf48f5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7d773ea2c4d2d"/>
      <w:footerReference xmlns:r="http://schemas.openxmlformats.org/officeDocument/2006/relationships" w:type="default" r:id="R9e2f6a94b214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LOKE AS   ·   Org.nr 976 258 290   ·   Hamneneset 22   ·   9017 TROMSØ   ·   Tlf. 946 42 620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7d773ea2c4d2d" /><Relationship Type="http://schemas.openxmlformats.org/officeDocument/2006/relationships/footer" Target="/word/footer1.xml" Id="R9e2f6a94b2144046" /></Relationships>
</file>