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cc86537c24d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GUDRUN PUBLISHING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GUDRUN PUBLISHING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ca8d1c5c5a4acd"/>
      <w:footerReference xmlns:r="http://schemas.openxmlformats.org/officeDocument/2006/relationships" w:type="default" r:id="R1c428d45c389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GUDRUN PUBLISHING AS   ·   Org.nr 976 252 284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GUDRUN PUBLISHING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a8d1c5c5a4acd" /><Relationship Type="http://schemas.openxmlformats.org/officeDocument/2006/relationships/footer" Target="/word/footer1.xml" Id="R1c428d45c389438a" /></Relationships>
</file>