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75ef8f10ea41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DELPHI NORGE</w:t>
      </w:r>
    </w:p>
    <w:sectPr>
      <w:headerReference xmlns:r="http://schemas.openxmlformats.org/officeDocument/2006/relationships" w:type="default" r:id="Ra0ef8f45a9ef4c0d"/>
      <w:footerReference xmlns:r="http://schemas.openxmlformats.org/officeDocument/2006/relationships" w:type="default" r:id="Rfb8ad4041b65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NORGE   ·   Org.nr 976 242 556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ef8f45a9ef4c0d" /><Relationship Type="http://schemas.openxmlformats.org/officeDocument/2006/relationships/footer" Target="/word/footer1.xml" Id="Rfb8ad4041b654c79" /></Relationships>
</file>