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feefba7f5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VEØY INVEST AS.</w:t>
      </w:r>
    </w:p>
    <w:sectPr>
      <w:headerReference xmlns:r="http://schemas.openxmlformats.org/officeDocument/2006/relationships" w:type="default" r:id="Rc96a42acc6bf4b5f"/>
      <w:footerReference xmlns:r="http://schemas.openxmlformats.org/officeDocument/2006/relationships" w:type="default" r:id="Rb81db48ff3af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a42acc6bf4b5f" /><Relationship Type="http://schemas.openxmlformats.org/officeDocument/2006/relationships/footer" Target="/word/footer1.xml" Id="Rb81db48ff3af42ec" /></Relationships>
</file>