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9917364e2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TYSNES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a411caf81c847d6"/>
      <w:footerReference xmlns:r="http://schemas.openxmlformats.org/officeDocument/2006/relationships" w:type="default" r:id="R86e23138a70b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11caf81c847d6" /><Relationship Type="http://schemas.openxmlformats.org/officeDocument/2006/relationships/footer" Target="/word/footer1.xml" Id="R86e23138a70b4886" /></Relationships>
</file>