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52d6c2c04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THUE REGNSKAP</w:t>
      </w:r>
    </w:p>
    <w:sectPr>
      <w:headerReference xmlns:r="http://schemas.openxmlformats.org/officeDocument/2006/relationships" w:type="default" r:id="R6380078da58944af"/>
      <w:footerReference xmlns:r="http://schemas.openxmlformats.org/officeDocument/2006/relationships" w:type="default" r:id="Rb27ed5d1c9ca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0078da58944af" /><Relationship Type="http://schemas.openxmlformats.org/officeDocument/2006/relationships/footer" Target="/word/footer1.xml" Id="Rb27ed5d1c9ca4e6a" /></Relationships>
</file>