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f4c78c111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THRANES 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THRANES 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9c64b3b304dd1"/>
      <w:footerReference xmlns:r="http://schemas.openxmlformats.org/officeDocument/2006/relationships" w:type="default" r:id="R1eefe213739e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THRANES GATE AS   ·   Org.nr 976 140 419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THRANES 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9c64b3b304dd1" /><Relationship Type="http://schemas.openxmlformats.org/officeDocument/2006/relationships/footer" Target="/word/footer1.xml" Id="R1eefe213739e4de1" /></Relationships>
</file>