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05e8f5c3649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PINNÅS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PINNÅS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c707bc7974b14"/>
      <w:footerReference xmlns:r="http://schemas.openxmlformats.org/officeDocument/2006/relationships" w:type="default" r:id="Rd01671f66a12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PINNÅS EIENDOM AS   ·   Org.nr 976 000 706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PINNÅS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c707bc7974b14" /><Relationship Type="http://schemas.openxmlformats.org/officeDocument/2006/relationships/footer" Target="/word/footer1.xml" Id="Rd01671f66a1240f6" /></Relationships>
</file>