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5d508e015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GRUPPEN AS</w:t>
      </w:r>
    </w:p>
    <w:sectPr>
      <w:headerReference xmlns:r="http://schemas.openxmlformats.org/officeDocument/2006/relationships" w:type="default" r:id="R1ec2557c9f2d4e53"/>
      <w:footerReference xmlns:r="http://schemas.openxmlformats.org/officeDocument/2006/relationships" w:type="default" r:id="R6f30716cf849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2557c9f2d4e53" /><Relationship Type="http://schemas.openxmlformats.org/officeDocument/2006/relationships/footer" Target="/word/footer1.xml" Id="R6f30716cf8494f1b" /></Relationships>
</file>