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af59488c7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FJELLSTRAND AS</w:t>
      </w:r>
    </w:p>
    <w:sectPr>
      <w:headerReference xmlns:r="http://schemas.openxmlformats.org/officeDocument/2006/relationships" w:type="default" r:id="R3c0681905b344f51"/>
      <w:footerReference xmlns:r="http://schemas.openxmlformats.org/officeDocument/2006/relationships" w:type="default" r:id="Ra31ed5402004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FJELLSTRAND AS   ·   Org.nr 975 964 191   ·   Buerstranda 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681905b344f51" /><Relationship Type="http://schemas.openxmlformats.org/officeDocument/2006/relationships/footer" Target="/word/footer1.xml" Id="Ra31ed54020044c85" /></Relationships>
</file>