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a2d06ce2949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FJELLSTRAND AS, org.nr 975 964 191,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FJELLSTRAND AS</w:t>
      </w:r>
    </w:p>
    <w:sectPr>
      <w:headerReference xmlns:r="http://schemas.openxmlformats.org/officeDocument/2006/relationships" w:type="default" r:id="R3b9d8141032e4fd5"/>
      <w:footerReference xmlns:r="http://schemas.openxmlformats.org/officeDocument/2006/relationships" w:type="default" r:id="Rbdd3d15bd7e2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FJELLSTRAND AS   ·   Org.nr 975 964 191   ·   Buerstranda 5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d8141032e4fd5" /><Relationship Type="http://schemas.openxmlformats.org/officeDocument/2006/relationships/footer" Target="/word/footer1.xml" Id="Rbdd3d15bd7e24041" /></Relationships>
</file>