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7f7fe5b09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PANDION COMMUNICATION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PANDION COMMUNICATION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f82eb93416412a"/>
      <w:footerReference xmlns:r="http://schemas.openxmlformats.org/officeDocument/2006/relationships" w:type="default" r:id="R58d88811f0cf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82eb93416412a" /><Relationship Type="http://schemas.openxmlformats.org/officeDocument/2006/relationships/footer" Target="/word/footer1.xml" Id="R58d88811f0cf4f46" /></Relationships>
</file>