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de1b0657f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 INVEST AS</w:t>
      </w:r>
    </w:p>
    <w:sectPr>
      <w:headerReference xmlns:r="http://schemas.openxmlformats.org/officeDocument/2006/relationships" w:type="default" r:id="Rda675a1b1d4640fe"/>
      <w:footerReference xmlns:r="http://schemas.openxmlformats.org/officeDocument/2006/relationships" w:type="default" r:id="Rf9c81988c496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75a1b1d4640fe" /><Relationship Type="http://schemas.openxmlformats.org/officeDocument/2006/relationships/footer" Target="/word/footer1.xml" Id="Rf9c81988c4964aeb" /></Relationships>
</file>