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c24c8fa0b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FISKÅ MØLLE AS</w:t>
      </w:r>
    </w:p>
    <w:sectPr>
      <w:headerReference xmlns:r="http://schemas.openxmlformats.org/officeDocument/2006/relationships" w:type="default" r:id="R971ed6d3512340a1"/>
      <w:footerReference xmlns:r="http://schemas.openxmlformats.org/officeDocument/2006/relationships" w:type="default" r:id="Rfbbe6da7b453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ed6d3512340a1" /><Relationship Type="http://schemas.openxmlformats.org/officeDocument/2006/relationships/footer" Target="/word/footer1.xml" Id="Rfbbe6da7b4534c54" /></Relationships>
</file>