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4afaa6f7b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SUNNHORDLAND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SUNNHORDLAND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99cfa3daed4b64"/>
      <w:footerReference xmlns:r="http://schemas.openxmlformats.org/officeDocument/2006/relationships" w:type="default" r:id="Ra0932f0a74b0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SUNNHORDLAND NETT AS   ·   Org.nr 975 855 295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SUNNHORDLAND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9cfa3daed4b64" /><Relationship Type="http://schemas.openxmlformats.org/officeDocument/2006/relationships/footer" Target="/word/footer1.xml" Id="Ra0932f0a74b046a6" /></Relationships>
</file>