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bab19fd0a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d46ea7ef64a99"/>
      <w:footerReference xmlns:r="http://schemas.openxmlformats.org/officeDocument/2006/relationships" w:type="default" r:id="R07708c8b0b96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ARKITEKTER AS   ·   Org.nr 975 804 895   ·   Inkognitogata 12   ·   0258 OSLO   ·   Tlf. 22569280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d46ea7ef64a99" /><Relationship Type="http://schemas.openxmlformats.org/officeDocument/2006/relationships/footer" Target="/word/footer1.xml" Id="R07708c8b0b964e10" /></Relationships>
</file>