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36ba0b95e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KAFE GLUTEN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KAFE GLUTEN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b0b4cda634e5e"/>
      <w:footerReference xmlns:r="http://schemas.openxmlformats.org/officeDocument/2006/relationships" w:type="default" r:id="Re80afaa7ebdd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KAFE GLUTEN AS   ·   Org.nr 975 371 549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KAFE GLUTEN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b0b4cda634e5e" /><Relationship Type="http://schemas.openxmlformats.org/officeDocument/2006/relationships/footer" Target="/word/footer1.xml" Id="Re80afaa7ebdd4d89" /></Relationships>
</file>