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5ff2df7b4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 OG SPIKER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 OG SPIKER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53d5726c24f43"/>
      <w:footerReference xmlns:r="http://schemas.openxmlformats.org/officeDocument/2006/relationships" w:type="default" r:id="R601c073cfe93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 OG SPIKER AS   ·   Org.nr 975 336 832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 OG SPIKER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53d5726c24f43" /><Relationship Type="http://schemas.openxmlformats.org/officeDocument/2006/relationships/footer" Target="/word/footer1.xml" Id="R601c073cfe934799" /></Relationships>
</file>