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0a262a19246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 OG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 OG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7461c4d0ce4947"/>
      <w:footerReference xmlns:r="http://schemas.openxmlformats.org/officeDocument/2006/relationships" w:type="default" r:id="R523b9a18d9b045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 OG MOTOR AS   ·   Org.nr 975 332 977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 OG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461c4d0ce4947" /><Relationship Type="http://schemas.openxmlformats.org/officeDocument/2006/relationships/footer" Target="/word/footer1.xml" Id="R523b9a18d9b045a9" /></Relationships>
</file>