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f799640ca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e1b336ddc47fd"/>
      <w:footerReference xmlns:r="http://schemas.openxmlformats.org/officeDocument/2006/relationships" w:type="default" r:id="R0f4668fed93d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MAPA AS   ·   Org.nr 974 699 761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e1b336ddc47fd" /><Relationship Type="http://schemas.openxmlformats.org/officeDocument/2006/relationships/footer" Target="/word/footer1.xml" Id="R0f4668fed93d4fda" /></Relationships>
</file>