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c6ffdf84a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3691be3ae4e43"/>
      <w:footerReference xmlns:r="http://schemas.openxmlformats.org/officeDocument/2006/relationships" w:type="default" r:id="R4f18b879d57d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MECTRO AS   ·   Org.nr 974 697 343   ·   Kongeveien 77   ·   3188 HORTEN   ·   Tlf. 33 03 08 00   ·   sales@mectro.no   ·   www.mectro.no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3691be3ae4e43" /><Relationship Type="http://schemas.openxmlformats.org/officeDocument/2006/relationships/footer" Target="/word/footer1.xml" Id="R4f18b879d57d42c8" /></Relationships>
</file>