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37e3debf8c42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Nedre Vats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JAKOB HATTELAND HOLDING AS.</w:t>
      </w:r>
    </w:p>
    <w:sectPr>
      <w:headerReference xmlns:r="http://schemas.openxmlformats.org/officeDocument/2006/relationships" w:type="default" r:id="R3d7cb69d9f8945d5"/>
      <w:footerReference xmlns:r="http://schemas.openxmlformats.org/officeDocument/2006/relationships" w:type="default" r:id="R34b85485215941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JAKOB HATTELAND HOLDING AS   ·   Org.nr 974 498 359   ·   Stokkastrandvegen 85   ·   5578 NEDRE VATS   ·   Tlf. 53 76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JAKOB 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7cb69d9f8945d5" /><Relationship Type="http://schemas.openxmlformats.org/officeDocument/2006/relationships/footer" Target="/word/footer1.xml" Id="R34b8548521594139" /></Relationships>
</file>