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f4135b293442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bf51fd025249bf"/>
      <w:footerReference xmlns:r="http://schemas.openxmlformats.org/officeDocument/2006/relationships" w:type="default" r:id="R20145d3bee8c4d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 TRANSPORT AS   ·   Org.nr 974 481 103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bf51fd025249bf" /><Relationship Type="http://schemas.openxmlformats.org/officeDocument/2006/relationships/footer" Target="/word/footer1.xml" Id="R20145d3bee8c4d4e" /></Relationships>
</file>