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8566a9fa114e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KNIF REGNSKAP AS</w:t>
      </w:r>
    </w:p>
    <w:sectPr>
      <w:headerReference xmlns:r="http://schemas.openxmlformats.org/officeDocument/2006/relationships" w:type="default" r:id="R1bc2b4f4909c4097"/>
      <w:footerReference xmlns:r="http://schemas.openxmlformats.org/officeDocument/2006/relationships" w:type="default" r:id="R694dc0d76a524d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KNIF REGNSKAP AS   ·   Org.nr 974 476 495   ·   Dronningens gate 91   ·   4608 KRISTIANSAND S   ·   Tlf. 40 43 24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KNIF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c2b4f4909c4097" /><Relationship Type="http://schemas.openxmlformats.org/officeDocument/2006/relationships/footer" Target="/word/footer1.xml" Id="R694dc0d76a524d2f" /></Relationships>
</file>