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7c64e13f2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ANDENES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c0e93f260fd4b0c"/>
      <w:footerReference xmlns:r="http://schemas.openxmlformats.org/officeDocument/2006/relationships" w:type="default" r:id="R98b965920438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e93f260fd4b0c" /><Relationship Type="http://schemas.openxmlformats.org/officeDocument/2006/relationships/footer" Target="/word/footer1.xml" Id="R98b9659204384259" /></Relationships>
</file>