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063496e2f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 COMMUNICATION AS</w:t>
      </w:r>
    </w:p>
    <w:sectPr>
      <w:headerReference xmlns:r="http://schemas.openxmlformats.org/officeDocument/2006/relationships" w:type="default" r:id="Ra2299631e7964caa"/>
      <w:footerReference xmlns:r="http://schemas.openxmlformats.org/officeDocument/2006/relationships" w:type="default" r:id="Rd6edd0a80c0c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99631e7964caa" /><Relationship Type="http://schemas.openxmlformats.org/officeDocument/2006/relationships/footer" Target="/word/footer1.xml" Id="Rd6edd0a80c0c443c" /></Relationships>
</file>