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49283817d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SANDNES KOMMUNALE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39ec4dc3da764524"/>
      <w:footerReference xmlns:r="http://schemas.openxmlformats.org/officeDocument/2006/relationships" w:type="default" r:id="R7e351aa8751e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c4dc3da764524" /><Relationship Type="http://schemas.openxmlformats.org/officeDocument/2006/relationships/footer" Target="/word/footer1.xml" Id="R7e351aa8751e4c24" /></Relationships>
</file>