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f9046acb6448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LEASPOOL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LEASPOOL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61d57d0a8f4d05"/>
      <w:footerReference xmlns:r="http://schemas.openxmlformats.org/officeDocument/2006/relationships" w:type="default" r:id="Rc034dcd0aa3c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LEASPOOL AS   ·   Org.nr 972 411 698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LEASPOOL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61d57d0a8f4d05" /><Relationship Type="http://schemas.openxmlformats.org/officeDocument/2006/relationships/footer" Target="/word/footer1.xml" Id="Rc034dcd0aa3c48d9" /></Relationships>
</file>