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8a79d45d9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5bcddb45541ad"/>
      <w:footerReference xmlns:r="http://schemas.openxmlformats.org/officeDocument/2006/relationships" w:type="default" r:id="R476b88cc3310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ROTNESHJØRNET AS   ·   Org.nr 971 591 951   ·   Rotnes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5bcddb45541ad" /><Relationship Type="http://schemas.openxmlformats.org/officeDocument/2006/relationships/footer" Target="/word/footer1.xml" Id="R476b88cc33104300" /></Relationships>
</file>