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2f74ad27b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 AASLAND GÅRDSELSKAPET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 AASLAND GÅRDSELSKAPET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9690be09b8497a"/>
      <w:footerReference xmlns:r="http://schemas.openxmlformats.org/officeDocument/2006/relationships" w:type="default" r:id="R428caa1a7571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690be09b8497a" /><Relationship Type="http://schemas.openxmlformats.org/officeDocument/2006/relationships/footer" Target="/word/footer1.xml" Id="R428caa1a75714b99" /></Relationships>
</file>