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48bf82e07a42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STORTINGET</w:t>
      </w:r>
    </w:p>
    <w:sectPr>
      <w:headerReference xmlns:r="http://schemas.openxmlformats.org/officeDocument/2006/relationships" w:type="default" r:id="R92e5bf33ff404996"/>
      <w:footerReference xmlns:r="http://schemas.openxmlformats.org/officeDocument/2006/relationships" w:type="default" r:id="R7298d6282db8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5bf33ff404996" /><Relationship Type="http://schemas.openxmlformats.org/officeDocument/2006/relationships/footer" Target="/word/footer1.xml" Id="R7298d6282db8436f" /></Relationships>
</file>