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a0aec862f44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GRENDAL</w:t>
      </w:r>
    </w:p>
    <w:sectPr>
      <w:headerReference xmlns:r="http://schemas.openxmlformats.org/officeDocument/2006/relationships" w:type="default" r:id="R9229967a4fb649aa"/>
      <w:footerReference xmlns:r="http://schemas.openxmlformats.org/officeDocument/2006/relationships" w:type="default" r:id="R570d6ca836c9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9967a4fb649aa" /><Relationship Type="http://schemas.openxmlformats.org/officeDocument/2006/relationships/footer" Target="/word/footer1.xml" Id="R570d6ca836c94f30" /></Relationships>
</file>