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55644ad5e4a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SIGDAL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Prestfoss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SIGDAL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b82ff805746c3"/>
      <w:footerReference xmlns:r="http://schemas.openxmlformats.org/officeDocument/2006/relationships" w:type="default" r:id="Rfa9206b07fbc4a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SIGDAL REGNSKAP SA   ·   Org.nr 971 445 807   ·   Sagveien 28   ·   3350 PRESTFOSS   ·   Tlf. 32 71 04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SIGDAL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b82ff805746c3" /><Relationship Type="http://schemas.openxmlformats.org/officeDocument/2006/relationships/footer" Target="/word/footer1.xml" Id="Rfa9206b07fbc4a0b" /></Relationships>
</file>